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Marciano_Perondi_21-10-2024_09.45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Os servidores estão sem reajuste há muito tempo. Inclusive, no último governo que teve o seu Marroni, o servidor público sabe muito bem que não teve aumento. Teve uma greve muito grande no governo. Nós temos que valorizar o servidor. Até hoje, não tem um plano de carreira. Precisa de plano de carreira específico para o servidor público. Ascensão salarial melhor, ele vai receber mais. E ele vai ter segurança na sua aposentadoria. E toda vez que ele não vai trabalhar, porque ele está doente, ele não perde parte do salário. Então tem que ter um plano de carreira para o funcionalismo público.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